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管城回族区</w:t>
      </w:r>
      <w:r>
        <w:rPr>
          <w:rFonts w:hint="eastAsia" w:ascii="宋体" w:hAnsi="宋体" w:eastAsia="宋体" w:cs="宋体"/>
          <w:sz w:val="44"/>
          <w:szCs w:val="44"/>
          <w:lang w:eastAsia="zh-CN"/>
        </w:rPr>
        <w:t>文化旅游体育</w:t>
      </w:r>
      <w:r>
        <w:rPr>
          <w:rFonts w:hint="eastAsia" w:ascii="宋体" w:hAnsi="宋体" w:eastAsia="宋体" w:cs="宋体"/>
          <w:sz w:val="44"/>
          <w:szCs w:val="44"/>
        </w:rPr>
        <w:t>局</w:t>
      </w:r>
    </w:p>
    <w:p>
      <w:pPr>
        <w:jc w:val="center"/>
        <w:rPr>
          <w:rFonts w:hint="eastAsia" w:ascii="宋体" w:hAnsi="宋体" w:eastAsia="宋体" w:cs="宋体"/>
          <w:sz w:val="44"/>
          <w:szCs w:val="44"/>
        </w:rPr>
      </w:pPr>
      <w:r>
        <w:rPr>
          <w:rFonts w:hint="eastAsia" w:ascii="宋体" w:hAnsi="宋体" w:eastAsia="宋体" w:cs="宋体"/>
          <w:sz w:val="44"/>
          <w:szCs w:val="44"/>
        </w:rPr>
        <w:t>关于2022年地方政府债券存续期信息的</w:t>
      </w:r>
    </w:p>
    <w:p>
      <w:pPr>
        <w:jc w:val="center"/>
        <w:rPr>
          <w:rFonts w:hint="eastAsia" w:ascii="宋体" w:hAnsi="宋体" w:eastAsia="宋体" w:cs="宋体"/>
          <w:sz w:val="44"/>
          <w:szCs w:val="44"/>
        </w:rPr>
      </w:pPr>
      <w:r>
        <w:rPr>
          <w:rFonts w:hint="eastAsia" w:ascii="宋体" w:hAnsi="宋体" w:eastAsia="宋体" w:cs="宋体"/>
          <w:sz w:val="44"/>
          <w:szCs w:val="44"/>
        </w:rPr>
        <w:t>公示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管城回族区</w:t>
      </w:r>
      <w:r>
        <w:rPr>
          <w:rFonts w:hint="eastAsia" w:ascii="仿宋" w:hAnsi="仿宋" w:eastAsia="仿宋" w:cs="仿宋"/>
          <w:sz w:val="32"/>
          <w:szCs w:val="32"/>
          <w:lang w:eastAsia="zh-CN"/>
        </w:rPr>
        <w:t>文化旅游体育</w:t>
      </w:r>
      <w:r>
        <w:rPr>
          <w:rFonts w:hint="eastAsia" w:ascii="仿宋" w:hAnsi="仿宋" w:eastAsia="仿宋" w:cs="仿宋"/>
          <w:sz w:val="32"/>
          <w:szCs w:val="32"/>
        </w:rPr>
        <w:t>局于2022年共收到河南省政府债券资金</w:t>
      </w:r>
      <w:r>
        <w:rPr>
          <w:rFonts w:hint="eastAsia" w:ascii="仿宋" w:hAnsi="仿宋" w:eastAsia="仿宋" w:cs="仿宋"/>
          <w:sz w:val="32"/>
          <w:szCs w:val="32"/>
          <w:lang w:val="en-US" w:eastAsia="zh-CN"/>
        </w:rPr>
        <w:t>1.67亿</w:t>
      </w:r>
      <w:r>
        <w:rPr>
          <w:rFonts w:hint="eastAsia" w:ascii="仿宋" w:hAnsi="仿宋" w:eastAsia="仿宋" w:cs="仿宋"/>
          <w:sz w:val="32"/>
          <w:szCs w:val="32"/>
        </w:rPr>
        <w:t>元，其中管城回族区</w:t>
      </w:r>
      <w:r>
        <w:rPr>
          <w:rFonts w:hint="eastAsia" w:ascii="仿宋" w:hAnsi="仿宋" w:eastAsia="仿宋" w:cs="仿宋"/>
          <w:sz w:val="32"/>
          <w:szCs w:val="32"/>
          <w:lang w:eastAsia="zh-CN"/>
        </w:rPr>
        <w:t>文旅融合项目一期</w:t>
      </w:r>
      <w:r>
        <w:rPr>
          <w:rFonts w:hint="eastAsia" w:ascii="仿宋" w:hAnsi="仿宋" w:eastAsia="仿宋" w:cs="仿宋"/>
          <w:sz w:val="32"/>
          <w:szCs w:val="32"/>
          <w:lang w:val="en-US" w:eastAsia="zh-CN"/>
        </w:rPr>
        <w:t>8</w:t>
      </w:r>
      <w:r>
        <w:rPr>
          <w:rFonts w:hint="eastAsia" w:ascii="仿宋" w:hAnsi="仿宋" w:eastAsia="仿宋" w:cs="仿宋"/>
          <w:sz w:val="32"/>
          <w:szCs w:val="32"/>
        </w:rPr>
        <w:t>000万元（2022年河南省政府</w:t>
      </w:r>
      <w:r>
        <w:rPr>
          <w:rFonts w:hint="eastAsia" w:ascii="仿宋" w:hAnsi="仿宋" w:eastAsia="仿宋" w:cs="仿宋"/>
          <w:sz w:val="32"/>
          <w:szCs w:val="32"/>
          <w:lang w:eastAsia="zh-CN"/>
        </w:rPr>
        <w:t>专项</w:t>
      </w:r>
      <w:r>
        <w:rPr>
          <w:rFonts w:hint="eastAsia" w:ascii="仿宋" w:hAnsi="仿宋" w:eastAsia="仿宋" w:cs="仿宋"/>
          <w:sz w:val="32"/>
          <w:szCs w:val="32"/>
        </w:rPr>
        <w:t>债券（</w:t>
      </w:r>
      <w:r>
        <w:rPr>
          <w:rFonts w:hint="eastAsia" w:ascii="仿宋" w:hAnsi="仿宋" w:eastAsia="仿宋" w:cs="仿宋"/>
          <w:sz w:val="32"/>
          <w:szCs w:val="32"/>
          <w:lang w:val="en-US" w:eastAsia="zh-CN"/>
        </w:rPr>
        <w:t>五十五</w:t>
      </w:r>
      <w:r>
        <w:rPr>
          <w:rFonts w:hint="eastAsia" w:ascii="仿宋" w:hAnsi="仿宋" w:eastAsia="仿宋" w:cs="仿宋"/>
          <w:sz w:val="32"/>
          <w:szCs w:val="32"/>
        </w:rPr>
        <w:t>期）</w:t>
      </w:r>
      <w:r>
        <w:rPr>
          <w:rFonts w:hint="eastAsia" w:ascii="仿宋" w:hAnsi="仿宋" w:eastAsia="仿宋" w:cs="仿宋"/>
          <w:sz w:val="32"/>
          <w:szCs w:val="32"/>
          <w:lang w:val="en-US" w:eastAsia="zh-CN"/>
        </w:rPr>
        <w:t>8</w:t>
      </w:r>
      <w:r>
        <w:rPr>
          <w:rFonts w:hint="eastAsia" w:ascii="仿宋" w:hAnsi="仿宋" w:eastAsia="仿宋" w:cs="仿宋"/>
          <w:sz w:val="32"/>
          <w:szCs w:val="32"/>
        </w:rPr>
        <w:t>000万元，债券期限</w:t>
      </w:r>
      <w:r>
        <w:rPr>
          <w:rFonts w:hint="eastAsia" w:ascii="仿宋" w:hAnsi="仿宋" w:eastAsia="仿宋" w:cs="仿宋"/>
          <w:sz w:val="32"/>
          <w:szCs w:val="32"/>
          <w:lang w:val="en-US" w:eastAsia="zh-CN"/>
        </w:rPr>
        <w:t>15</w:t>
      </w:r>
      <w:r>
        <w:rPr>
          <w:rFonts w:hint="eastAsia" w:ascii="仿宋" w:hAnsi="仿宋" w:eastAsia="仿宋" w:cs="仿宋"/>
          <w:sz w:val="32"/>
          <w:szCs w:val="32"/>
        </w:rPr>
        <w:t>年，年利率</w:t>
      </w:r>
      <w:r>
        <w:rPr>
          <w:rFonts w:hint="eastAsia" w:ascii="仿宋" w:hAnsi="仿宋" w:eastAsia="仿宋" w:cs="仿宋"/>
          <w:sz w:val="32"/>
          <w:szCs w:val="32"/>
          <w:lang w:val="en-US" w:eastAsia="zh-CN"/>
        </w:rPr>
        <w:t>4.5</w:t>
      </w:r>
      <w:r>
        <w:rPr>
          <w:rFonts w:hint="eastAsia" w:ascii="仿宋" w:hAnsi="仿宋" w:eastAsia="仿宋" w:cs="仿宋"/>
          <w:sz w:val="32"/>
          <w:szCs w:val="32"/>
        </w:rPr>
        <w:t>％）；</w:t>
      </w:r>
      <w:r>
        <w:rPr>
          <w:rFonts w:hint="eastAsia" w:ascii="仿宋" w:hAnsi="仿宋" w:eastAsia="仿宋" w:cs="仿宋"/>
          <w:sz w:val="32"/>
          <w:szCs w:val="32"/>
          <w:lang w:eastAsia="zh-CN"/>
        </w:rPr>
        <w:t>管城回族区游客服务中心及博物馆群建设项目</w:t>
      </w:r>
      <w:r>
        <w:rPr>
          <w:rFonts w:hint="eastAsia" w:ascii="仿宋" w:hAnsi="仿宋" w:eastAsia="仿宋" w:cs="仿宋"/>
          <w:sz w:val="32"/>
          <w:szCs w:val="32"/>
          <w:lang w:val="en-US" w:eastAsia="zh-CN"/>
        </w:rPr>
        <w:t>17</w:t>
      </w:r>
      <w:r>
        <w:rPr>
          <w:rFonts w:hint="eastAsia" w:ascii="仿宋" w:hAnsi="仿宋" w:eastAsia="仿宋" w:cs="仿宋"/>
          <w:sz w:val="32"/>
          <w:szCs w:val="32"/>
        </w:rPr>
        <w:t>00万元（2022年河南省政府</w:t>
      </w:r>
      <w:r>
        <w:rPr>
          <w:rFonts w:hint="eastAsia" w:ascii="仿宋" w:hAnsi="仿宋" w:eastAsia="仿宋" w:cs="仿宋"/>
          <w:sz w:val="32"/>
          <w:szCs w:val="32"/>
          <w:lang w:eastAsia="zh-CN"/>
        </w:rPr>
        <w:t>专项</w:t>
      </w:r>
      <w:r>
        <w:rPr>
          <w:rFonts w:hint="eastAsia" w:ascii="仿宋" w:hAnsi="仿宋" w:eastAsia="仿宋" w:cs="仿宋"/>
          <w:sz w:val="32"/>
          <w:szCs w:val="32"/>
        </w:rPr>
        <w:t>债券（</w:t>
      </w:r>
      <w:r>
        <w:rPr>
          <w:rFonts w:hint="eastAsia" w:ascii="仿宋" w:hAnsi="仿宋" w:eastAsia="仿宋" w:cs="仿宋"/>
          <w:sz w:val="32"/>
          <w:szCs w:val="32"/>
          <w:lang w:val="en-US" w:eastAsia="zh-CN"/>
        </w:rPr>
        <w:t>四十五</w:t>
      </w:r>
      <w:r>
        <w:rPr>
          <w:rFonts w:hint="eastAsia" w:ascii="仿宋" w:hAnsi="仿宋" w:eastAsia="仿宋" w:cs="仿宋"/>
          <w:sz w:val="32"/>
          <w:szCs w:val="32"/>
        </w:rPr>
        <w:t>期）</w:t>
      </w:r>
      <w:r>
        <w:rPr>
          <w:rFonts w:hint="eastAsia" w:ascii="仿宋" w:hAnsi="仿宋" w:eastAsia="仿宋" w:cs="仿宋"/>
          <w:sz w:val="32"/>
          <w:szCs w:val="32"/>
          <w:lang w:val="en-US" w:eastAsia="zh-CN"/>
        </w:rPr>
        <w:t>17</w:t>
      </w:r>
      <w:r>
        <w:rPr>
          <w:rFonts w:hint="eastAsia" w:ascii="仿宋" w:hAnsi="仿宋" w:eastAsia="仿宋" w:cs="仿宋"/>
          <w:sz w:val="32"/>
          <w:szCs w:val="32"/>
        </w:rPr>
        <w:t>00万元，债券期限</w:t>
      </w:r>
      <w:r>
        <w:rPr>
          <w:rFonts w:hint="eastAsia" w:ascii="仿宋" w:hAnsi="仿宋" w:eastAsia="仿宋" w:cs="仿宋"/>
          <w:sz w:val="32"/>
          <w:szCs w:val="32"/>
          <w:lang w:val="en-US" w:eastAsia="zh-CN"/>
        </w:rPr>
        <w:t>15</w:t>
      </w:r>
      <w:r>
        <w:rPr>
          <w:rFonts w:hint="eastAsia" w:ascii="仿宋" w:hAnsi="仿宋" w:eastAsia="仿宋" w:cs="仿宋"/>
          <w:sz w:val="32"/>
          <w:szCs w:val="32"/>
        </w:rPr>
        <w:t>年，年利率</w:t>
      </w:r>
      <w:r>
        <w:rPr>
          <w:rFonts w:hint="eastAsia" w:ascii="仿宋" w:hAnsi="仿宋" w:eastAsia="仿宋" w:cs="仿宋"/>
          <w:sz w:val="32"/>
          <w:szCs w:val="32"/>
          <w:lang w:val="en-US" w:eastAsia="zh-CN"/>
        </w:rPr>
        <w:t>4.5</w:t>
      </w:r>
      <w:r>
        <w:rPr>
          <w:rFonts w:hint="eastAsia" w:ascii="仿宋" w:hAnsi="仿宋" w:eastAsia="仿宋" w:cs="仿宋"/>
          <w:sz w:val="32"/>
          <w:szCs w:val="32"/>
        </w:rPr>
        <w:t>％）</w:t>
      </w:r>
      <w:r>
        <w:rPr>
          <w:rFonts w:hint="eastAsia" w:ascii="仿宋" w:hAnsi="仿宋" w:eastAsia="仿宋" w:cs="仿宋"/>
          <w:sz w:val="32"/>
          <w:szCs w:val="32"/>
          <w:lang w:eastAsia="zh-CN"/>
        </w:rPr>
        <w:t>；管城回族区体育中心建设项目</w:t>
      </w:r>
      <w:r>
        <w:rPr>
          <w:rFonts w:hint="eastAsia" w:ascii="仿宋" w:hAnsi="仿宋" w:eastAsia="仿宋" w:cs="仿宋"/>
          <w:sz w:val="32"/>
          <w:szCs w:val="32"/>
          <w:lang w:val="en-US" w:eastAsia="zh-CN"/>
        </w:rPr>
        <w:t>7000</w:t>
      </w:r>
      <w:r>
        <w:rPr>
          <w:rFonts w:hint="eastAsia" w:ascii="仿宋" w:hAnsi="仿宋" w:eastAsia="仿宋" w:cs="仿宋"/>
          <w:sz w:val="32"/>
          <w:szCs w:val="32"/>
          <w:lang w:eastAsia="zh-CN"/>
        </w:rPr>
        <w:t>万元（</w:t>
      </w:r>
      <w:r>
        <w:rPr>
          <w:rFonts w:hint="eastAsia" w:ascii="仿宋" w:hAnsi="仿宋" w:eastAsia="仿宋" w:cs="仿宋"/>
          <w:sz w:val="32"/>
          <w:szCs w:val="32"/>
        </w:rPr>
        <w:t>2022年河南省政府</w:t>
      </w:r>
      <w:r>
        <w:rPr>
          <w:rFonts w:hint="eastAsia" w:ascii="仿宋" w:hAnsi="仿宋" w:eastAsia="仿宋" w:cs="仿宋"/>
          <w:sz w:val="32"/>
          <w:szCs w:val="32"/>
          <w:lang w:eastAsia="zh-CN"/>
        </w:rPr>
        <w:t>专项</w:t>
      </w:r>
      <w:r>
        <w:rPr>
          <w:rFonts w:hint="eastAsia" w:ascii="仿宋" w:hAnsi="仿宋" w:eastAsia="仿宋" w:cs="仿宋"/>
          <w:sz w:val="32"/>
          <w:szCs w:val="32"/>
        </w:rPr>
        <w:t>债券（</w:t>
      </w:r>
      <w:r>
        <w:rPr>
          <w:rFonts w:hint="eastAsia" w:ascii="仿宋" w:hAnsi="仿宋" w:eastAsia="仿宋" w:cs="仿宋"/>
          <w:sz w:val="32"/>
          <w:szCs w:val="32"/>
          <w:lang w:val="en-US" w:eastAsia="zh-CN"/>
        </w:rPr>
        <w:t>五十六</w:t>
      </w:r>
      <w:r>
        <w:rPr>
          <w:rFonts w:hint="eastAsia" w:ascii="仿宋" w:hAnsi="仿宋" w:eastAsia="仿宋" w:cs="仿宋"/>
          <w:sz w:val="32"/>
          <w:szCs w:val="32"/>
        </w:rPr>
        <w:t>期）</w:t>
      </w:r>
      <w:r>
        <w:rPr>
          <w:rFonts w:hint="eastAsia" w:ascii="仿宋" w:hAnsi="仿宋" w:eastAsia="仿宋" w:cs="仿宋"/>
          <w:sz w:val="32"/>
          <w:szCs w:val="32"/>
          <w:lang w:val="en-US" w:eastAsia="zh-CN"/>
        </w:rPr>
        <w:t>7000</w:t>
      </w:r>
      <w:r>
        <w:rPr>
          <w:rFonts w:hint="eastAsia" w:ascii="仿宋" w:hAnsi="仿宋" w:eastAsia="仿宋" w:cs="仿宋"/>
          <w:sz w:val="32"/>
          <w:szCs w:val="32"/>
        </w:rPr>
        <w:t>万元</w:t>
      </w:r>
      <w:r>
        <w:rPr>
          <w:rFonts w:hint="eastAsia" w:ascii="仿宋" w:hAnsi="仿宋" w:eastAsia="仿宋" w:cs="仿宋"/>
          <w:sz w:val="32"/>
          <w:szCs w:val="32"/>
          <w:lang w:eastAsia="zh-CN"/>
        </w:rPr>
        <w:t>债券期限</w:t>
      </w:r>
      <w:r>
        <w:rPr>
          <w:rFonts w:hint="eastAsia" w:ascii="仿宋" w:hAnsi="仿宋" w:eastAsia="仿宋" w:cs="仿宋"/>
          <w:sz w:val="32"/>
          <w:szCs w:val="32"/>
          <w:lang w:val="en-US" w:eastAsia="zh-CN"/>
        </w:rPr>
        <w:t>30</w:t>
      </w:r>
      <w:r>
        <w:rPr>
          <w:rFonts w:hint="eastAsia" w:ascii="仿宋" w:hAnsi="仿宋" w:eastAsia="仿宋" w:cs="仿宋"/>
          <w:sz w:val="32"/>
          <w:szCs w:val="32"/>
          <w:lang w:eastAsia="zh-CN"/>
        </w:rPr>
        <w:t>年，年利率</w:t>
      </w:r>
      <w:r>
        <w:rPr>
          <w:rFonts w:hint="eastAsia" w:ascii="仿宋" w:hAnsi="仿宋" w:eastAsia="仿宋" w:cs="仿宋"/>
          <w:sz w:val="32"/>
          <w:szCs w:val="32"/>
          <w:lang w:val="en-US" w:eastAsia="zh-CN"/>
        </w:rPr>
        <w:t>3.38</w:t>
      </w:r>
      <w:r>
        <w:rPr>
          <w:rFonts w:hint="eastAsia" w:ascii="仿宋" w:hAnsi="仿宋" w:eastAsia="仿宋" w:cs="仿宋"/>
          <w:sz w:val="32"/>
          <w:szCs w:val="32"/>
          <w:lang w:eastAsia="zh-CN"/>
        </w:rPr>
        <w:t>％）。</w:t>
      </w:r>
      <w:r>
        <w:rPr>
          <w:rFonts w:hint="eastAsia" w:ascii="仿宋" w:hAnsi="仿宋" w:eastAsia="仿宋" w:cs="仿宋"/>
          <w:sz w:val="32"/>
          <w:szCs w:val="32"/>
        </w:rPr>
        <w:t>债券资金使用情况如下：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一、管城回族区文旅融合项目一期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我局收到的2022年河南省政府专项债券（</w:t>
      </w:r>
      <w:r>
        <w:rPr>
          <w:rFonts w:hint="eastAsia" w:ascii="仿宋" w:hAnsi="仿宋" w:eastAsia="仿宋" w:cs="仿宋"/>
          <w:sz w:val="32"/>
          <w:szCs w:val="32"/>
          <w:lang w:val="en-US" w:eastAsia="zh-CN"/>
        </w:rPr>
        <w:t>五十五</w:t>
      </w:r>
      <w:r>
        <w:rPr>
          <w:rFonts w:hint="eastAsia" w:ascii="仿宋" w:hAnsi="仿宋" w:eastAsia="仿宋" w:cs="仿宋"/>
          <w:sz w:val="32"/>
          <w:szCs w:val="32"/>
        </w:rPr>
        <w:t>期）8000万元，债券期限</w:t>
      </w:r>
      <w:r>
        <w:rPr>
          <w:rFonts w:hint="eastAsia" w:ascii="仿宋" w:hAnsi="仿宋" w:eastAsia="仿宋" w:cs="仿宋"/>
          <w:sz w:val="32"/>
          <w:szCs w:val="32"/>
          <w:lang w:val="en-US" w:eastAsia="zh-CN"/>
        </w:rPr>
        <w:t>12</w:t>
      </w:r>
      <w:r>
        <w:rPr>
          <w:rFonts w:hint="eastAsia" w:ascii="仿宋" w:hAnsi="仿宋" w:eastAsia="仿宋" w:cs="仿宋"/>
          <w:sz w:val="32"/>
          <w:szCs w:val="32"/>
        </w:rPr>
        <w:t>年，年利率</w:t>
      </w:r>
      <w:r>
        <w:rPr>
          <w:rFonts w:hint="eastAsia" w:ascii="仿宋" w:hAnsi="仿宋" w:eastAsia="仿宋" w:cs="仿宋"/>
          <w:sz w:val="32"/>
          <w:szCs w:val="32"/>
          <w:lang w:val="en-US" w:eastAsia="zh-CN"/>
        </w:rPr>
        <w:t>4.5</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管城回族区文旅融合项目一期主要建设内容包括：1、南城垣缺口展示馆400㎡；2、东南城垣文化公园（含考古研学中心）28亩；3、城市书房3000㎡；4、熊儿桥修缮1项；5、管城区传统民居（含岳氏、李氏民居）保护展示利用2000㎡；6、管城区古代石刻（含灵显王庙赞碑、开元寺塔经幢、东里书院碑刻等）保护展示利用300㎡；7、近现代代表性建筑（含南乾元街75号院）保护展示利用1000㎡。东南城垣文化公园和熊儿桥修缮项目交付沃森公司负责实施。工程总投资1.877亿元，目前累计已完成投资</w:t>
      </w:r>
      <w:r>
        <w:rPr>
          <w:rFonts w:hint="eastAsia" w:ascii="仿宋" w:hAnsi="仿宋" w:eastAsia="仿宋" w:cs="仿宋"/>
          <w:sz w:val="32"/>
          <w:szCs w:val="32"/>
          <w:lang w:val="en-US" w:eastAsia="zh-CN"/>
        </w:rPr>
        <w:t>8000万</w:t>
      </w:r>
      <w:r>
        <w:rPr>
          <w:rFonts w:hint="eastAsia" w:ascii="仿宋" w:hAnsi="仿宋" w:eastAsia="仿宋" w:cs="仿宋"/>
          <w:sz w:val="32"/>
          <w:szCs w:val="32"/>
        </w:rPr>
        <w:t>元。工程已于202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月开工，计划202</w:t>
      </w:r>
      <w:r>
        <w:rPr>
          <w:rFonts w:hint="eastAsia" w:ascii="仿宋" w:hAnsi="仿宋" w:eastAsia="仿宋" w:cs="仿宋"/>
          <w:sz w:val="32"/>
          <w:szCs w:val="32"/>
          <w:lang w:val="en-US" w:eastAsia="zh-CN"/>
        </w:rPr>
        <w:t>4</w:t>
      </w:r>
      <w:r>
        <w:rPr>
          <w:rFonts w:hint="eastAsia" w:ascii="仿宋" w:hAnsi="仿宋" w:eastAsia="仿宋" w:cs="仿宋"/>
          <w:sz w:val="32"/>
          <w:szCs w:val="32"/>
        </w:rPr>
        <w:t>年12月建成投用。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二、管城回族区游客服务中心及博物馆群建设项目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我局收到的</w:t>
      </w:r>
      <w:r>
        <w:rPr>
          <w:rFonts w:hint="eastAsia" w:ascii="仿宋" w:hAnsi="仿宋" w:eastAsia="仿宋" w:cs="仿宋"/>
          <w:sz w:val="32"/>
          <w:szCs w:val="32"/>
          <w:lang w:val="en-US" w:eastAsia="zh-CN"/>
        </w:rPr>
        <w:t>2</w:t>
      </w:r>
      <w:r>
        <w:rPr>
          <w:rFonts w:hint="eastAsia" w:ascii="仿宋" w:hAnsi="仿宋" w:eastAsia="仿宋" w:cs="仿宋"/>
          <w:sz w:val="32"/>
          <w:szCs w:val="32"/>
        </w:rPr>
        <w:t>022年河南省政府专项债券（</w:t>
      </w:r>
      <w:r>
        <w:rPr>
          <w:rFonts w:hint="eastAsia" w:ascii="仿宋" w:hAnsi="仿宋" w:eastAsia="仿宋" w:cs="仿宋"/>
          <w:sz w:val="32"/>
          <w:szCs w:val="32"/>
          <w:lang w:val="en-US" w:eastAsia="zh-CN"/>
        </w:rPr>
        <w:t>四十五</w:t>
      </w:r>
      <w:r>
        <w:rPr>
          <w:rFonts w:hint="eastAsia" w:ascii="仿宋" w:hAnsi="仿宋" w:eastAsia="仿宋" w:cs="仿宋"/>
          <w:sz w:val="32"/>
          <w:szCs w:val="32"/>
        </w:rPr>
        <w:t>期）1700万元，债券期限</w:t>
      </w:r>
      <w:r>
        <w:rPr>
          <w:rFonts w:hint="eastAsia" w:ascii="仿宋" w:hAnsi="仿宋" w:eastAsia="仿宋" w:cs="仿宋"/>
          <w:sz w:val="32"/>
          <w:szCs w:val="32"/>
          <w:lang w:val="en-US" w:eastAsia="zh-CN"/>
        </w:rPr>
        <w:t>15</w:t>
      </w:r>
      <w:r>
        <w:rPr>
          <w:rFonts w:hint="eastAsia" w:ascii="仿宋" w:hAnsi="仿宋" w:eastAsia="仿宋" w:cs="仿宋"/>
          <w:sz w:val="32"/>
          <w:szCs w:val="32"/>
        </w:rPr>
        <w:t>年，年利率</w:t>
      </w:r>
      <w:r>
        <w:rPr>
          <w:rFonts w:hint="eastAsia" w:ascii="仿宋" w:hAnsi="仿宋" w:eastAsia="仿宋" w:cs="仿宋"/>
          <w:sz w:val="32"/>
          <w:szCs w:val="32"/>
          <w:lang w:val="en-US" w:eastAsia="zh-CN"/>
        </w:rPr>
        <w:t>4.5</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管城回族区游客服务中心及博物馆群建设项目主要包括郑州商代都城遗址核心区建设成果展示馆、东城垣遗址博物馆、游客服务中心</w:t>
      </w:r>
      <w:r>
        <w:rPr>
          <w:rFonts w:hint="eastAsia" w:ascii="仿宋" w:hAnsi="仿宋" w:eastAsia="仿宋" w:cs="仿宋"/>
          <w:sz w:val="32"/>
          <w:szCs w:val="32"/>
          <w:lang w:eastAsia="zh-CN"/>
        </w:rPr>
        <w:t>及其周边文化提升项目</w:t>
      </w:r>
      <w:r>
        <w:rPr>
          <w:rFonts w:hint="eastAsia" w:ascii="仿宋" w:hAnsi="仿宋" w:eastAsia="仿宋" w:cs="仿宋"/>
          <w:sz w:val="32"/>
          <w:szCs w:val="32"/>
        </w:rPr>
        <w:t>。工程总投资估算约</w:t>
      </w:r>
      <w:r>
        <w:rPr>
          <w:rFonts w:hint="eastAsia" w:ascii="仿宋" w:hAnsi="仿宋" w:eastAsia="仿宋" w:cs="仿宋"/>
          <w:sz w:val="32"/>
          <w:szCs w:val="32"/>
          <w:lang w:val="en-US" w:eastAsia="zh-CN"/>
        </w:rPr>
        <w:t>7000万</w:t>
      </w:r>
      <w:r>
        <w:rPr>
          <w:rFonts w:hint="eastAsia" w:ascii="仿宋" w:hAnsi="仿宋" w:eastAsia="仿宋" w:cs="仿宋"/>
          <w:sz w:val="32"/>
          <w:szCs w:val="32"/>
        </w:rPr>
        <w:t>元，目前累计已完成投资约</w:t>
      </w:r>
      <w:r>
        <w:rPr>
          <w:rFonts w:hint="eastAsia" w:ascii="仿宋" w:hAnsi="仿宋" w:eastAsia="仿宋" w:cs="仿宋"/>
          <w:sz w:val="32"/>
          <w:szCs w:val="32"/>
          <w:lang w:val="en-US" w:eastAsia="zh-CN"/>
        </w:rPr>
        <w:t>3700万</w:t>
      </w:r>
      <w:r>
        <w:rPr>
          <w:rFonts w:hint="eastAsia" w:ascii="仿宋" w:hAnsi="仿宋" w:eastAsia="仿宋" w:cs="仿宋"/>
          <w:sz w:val="32"/>
          <w:szCs w:val="32"/>
        </w:rPr>
        <w:t>元。目前郑州商代都城遗址核心区建设成果展示馆、东城垣遗址博物馆</w:t>
      </w:r>
      <w:r>
        <w:rPr>
          <w:rFonts w:hint="eastAsia" w:ascii="仿宋" w:hAnsi="仿宋" w:eastAsia="仿宋" w:cs="仿宋"/>
          <w:sz w:val="32"/>
          <w:szCs w:val="32"/>
          <w:lang w:eastAsia="zh-CN"/>
        </w:rPr>
        <w:t>项目已全部完工并投入运营，游客服务中心周边环境提升工程部分完工，计划</w:t>
      </w:r>
      <w:r>
        <w:rPr>
          <w:rFonts w:hint="eastAsia" w:ascii="仿宋" w:hAnsi="仿宋" w:eastAsia="仿宋" w:cs="仿宋"/>
          <w:sz w:val="32"/>
          <w:szCs w:val="32"/>
          <w:lang w:val="en-US" w:eastAsia="zh-CN"/>
        </w:rPr>
        <w:t>2023年12月底前全部完工</w:t>
      </w:r>
      <w:r>
        <w:rPr>
          <w:rFonts w:hint="eastAsia" w:ascii="仿宋" w:hAnsi="仿宋" w:eastAsia="仿宋" w:cs="仿宋"/>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管城回族区体育中心建设项目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我局收到的</w:t>
      </w:r>
      <w:r>
        <w:rPr>
          <w:rFonts w:hint="eastAsia" w:ascii="仿宋" w:hAnsi="仿宋" w:eastAsia="仿宋" w:cs="仿宋"/>
          <w:sz w:val="32"/>
          <w:szCs w:val="32"/>
          <w:lang w:val="en-US" w:eastAsia="zh-CN"/>
        </w:rPr>
        <w:t>2</w:t>
      </w:r>
      <w:r>
        <w:rPr>
          <w:rFonts w:hint="eastAsia" w:ascii="仿宋" w:hAnsi="仿宋" w:eastAsia="仿宋" w:cs="仿宋"/>
          <w:sz w:val="32"/>
          <w:szCs w:val="32"/>
        </w:rPr>
        <w:t>022年河南省政府专项债券（</w:t>
      </w:r>
      <w:r>
        <w:rPr>
          <w:rFonts w:hint="eastAsia" w:ascii="仿宋" w:hAnsi="仿宋" w:eastAsia="仿宋" w:cs="仿宋"/>
          <w:sz w:val="32"/>
          <w:szCs w:val="32"/>
          <w:lang w:val="en-US" w:eastAsia="zh-CN"/>
        </w:rPr>
        <w:t>五十六</w:t>
      </w:r>
      <w:bookmarkStart w:id="0" w:name="_GoBack"/>
      <w:bookmarkEnd w:id="0"/>
      <w:r>
        <w:rPr>
          <w:rFonts w:hint="eastAsia" w:ascii="仿宋" w:hAnsi="仿宋" w:eastAsia="仿宋" w:cs="仿宋"/>
          <w:sz w:val="32"/>
          <w:szCs w:val="32"/>
        </w:rPr>
        <w:t>期）</w:t>
      </w:r>
      <w:r>
        <w:rPr>
          <w:rFonts w:hint="eastAsia" w:ascii="仿宋" w:hAnsi="仿宋" w:eastAsia="仿宋" w:cs="仿宋"/>
          <w:sz w:val="32"/>
          <w:szCs w:val="32"/>
          <w:lang w:val="en-US" w:eastAsia="zh-CN"/>
        </w:rPr>
        <w:t>7000</w:t>
      </w:r>
      <w:r>
        <w:rPr>
          <w:rFonts w:hint="eastAsia" w:ascii="仿宋" w:hAnsi="仿宋" w:eastAsia="仿宋" w:cs="仿宋"/>
          <w:sz w:val="32"/>
          <w:szCs w:val="32"/>
        </w:rPr>
        <w:t>万元，债券期限</w:t>
      </w:r>
      <w:r>
        <w:rPr>
          <w:rFonts w:hint="eastAsia" w:ascii="仿宋" w:hAnsi="仿宋" w:eastAsia="仿宋" w:cs="仿宋"/>
          <w:sz w:val="32"/>
          <w:szCs w:val="32"/>
          <w:lang w:val="en-US" w:eastAsia="zh-CN"/>
        </w:rPr>
        <w:t>30</w:t>
      </w:r>
      <w:r>
        <w:rPr>
          <w:rFonts w:hint="eastAsia" w:ascii="仿宋" w:hAnsi="仿宋" w:eastAsia="仿宋" w:cs="仿宋"/>
          <w:sz w:val="32"/>
          <w:szCs w:val="32"/>
        </w:rPr>
        <w:t>年，年利率</w:t>
      </w:r>
      <w:r>
        <w:rPr>
          <w:rFonts w:hint="eastAsia" w:ascii="仿宋" w:hAnsi="仿宋" w:eastAsia="仿宋" w:cs="仿宋"/>
          <w:sz w:val="32"/>
          <w:szCs w:val="32"/>
          <w:lang w:val="en-US" w:eastAsia="zh-CN"/>
        </w:rPr>
        <w:t>3.38</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该项目于2021年完成立项批复，2022年6月完成专项债券批复，11月21日完成初步设计的批复。目前已完成EPC施工单位招标，现场已完成大门安装、围挡搭建、临建搭设和施工道路铺设等工作。</w:t>
      </w:r>
      <w:r>
        <w:rPr>
          <w:rFonts w:hint="eastAsia" w:ascii="仿宋" w:hAnsi="仿宋" w:eastAsia="仿宋" w:cs="仿宋"/>
          <w:sz w:val="32"/>
          <w:szCs w:val="32"/>
          <w:lang w:val="en-US" w:eastAsia="zh-CN"/>
        </w:rPr>
        <w:t>2022年累计支出50万元。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p>
    <w:p>
      <w:pPr>
        <w:rPr>
          <w:rFonts w:hint="eastAsia"/>
        </w:rPr>
      </w:pPr>
      <w:r>
        <w:rPr>
          <w:rFonts w:hint="eastAsia"/>
        </w:rPr>
        <w:t xml:space="preserve">                                                                                                </w:t>
      </w:r>
    </w:p>
    <w:p>
      <w:pPr>
        <w:ind w:firstLine="2880" w:firstLineChars="900"/>
        <w:rPr>
          <w:rFonts w:hint="eastAsia" w:ascii="仿宋" w:hAnsi="仿宋" w:eastAsia="仿宋" w:cs="仿宋"/>
          <w:sz w:val="32"/>
          <w:szCs w:val="32"/>
          <w:lang w:eastAsia="zh-CN"/>
        </w:rPr>
      </w:pPr>
      <w:r>
        <w:rPr>
          <w:rFonts w:hint="eastAsia" w:ascii="仿宋" w:hAnsi="仿宋" w:eastAsia="仿宋" w:cs="仿宋"/>
          <w:sz w:val="32"/>
          <w:szCs w:val="32"/>
          <w:lang w:eastAsia="zh-CN"/>
        </w:rPr>
        <w:t>管城回族区文化旅游体育局</w:t>
      </w:r>
    </w:p>
    <w:p>
      <w:pPr>
        <w:ind w:firstLine="3520" w:firstLineChars="1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2023年5月30日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053A95"/>
    <w:multiLevelType w:val="singleLevel"/>
    <w:tmpl w:val="E6053A9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lYjdmYjBjODRkZGUwMjVlODZiNDM0YTZiZWY4ZDQifQ=="/>
  </w:docVars>
  <w:rsids>
    <w:rsidRoot w:val="15EA3A29"/>
    <w:rsid w:val="10982FB0"/>
    <w:rsid w:val="15EA3A29"/>
    <w:rsid w:val="245522D7"/>
    <w:rsid w:val="43BE5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917</Words>
  <Characters>1054</Characters>
  <Lines>0</Lines>
  <Paragraphs>0</Paragraphs>
  <TotalTime>30</TotalTime>
  <ScaleCrop>false</ScaleCrop>
  <LinksUpToDate>false</LinksUpToDate>
  <CharactersWithSpaces>1150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2023-05-30T07:12:00Z</dcterms:created>
  <dc:creator>廡殇</dc:creator>
  <cp:lastModifiedBy>Administrator</cp:lastModifiedBy>
  <dcterms:modified xsi:type="dcterms:W3CDTF">2023-05-30T08:45:29Z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B89CFF999BCE4E3C905751C833D138EC_13</vt:lpwstr>
  </property>
</Properties>
</file>